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社会组织抽查检查登记表（民办非企业单位）</w:t>
      </w:r>
    </w:p>
    <w:tbl>
      <w:tblPr>
        <w:tblStyle w:val="2"/>
        <w:tblW w:w="98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1566"/>
        <w:gridCol w:w="1269"/>
        <w:gridCol w:w="1041"/>
        <w:gridCol w:w="250"/>
        <w:gridCol w:w="762"/>
        <w:gridCol w:w="178"/>
        <w:gridCol w:w="94"/>
        <w:gridCol w:w="1414"/>
        <w:gridCol w:w="701"/>
        <w:gridCol w:w="527"/>
        <w:gridCol w:w="1270"/>
        <w:gridCol w:w="2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社会组织名称</w:t>
            </w: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68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证书有效期</w:t>
            </w:r>
          </w:p>
        </w:tc>
        <w:tc>
          <w:tcPr>
            <w:tcW w:w="271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统一信息代码</w:t>
            </w: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68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71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办公地址</w:t>
            </w:r>
          </w:p>
        </w:tc>
        <w:tc>
          <w:tcPr>
            <w:tcW w:w="77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44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44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检查人员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44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检查日期</w:t>
            </w:r>
          </w:p>
        </w:tc>
        <w:tc>
          <w:tcPr>
            <w:tcW w:w="148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44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检查内容</w:t>
            </w: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检查清单</w:t>
            </w:r>
          </w:p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检查方法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  <w:jc w:val="center"/>
        </w:trPr>
        <w:tc>
          <w:tcPr>
            <w:tcW w:w="56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内部治理情况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党组织建设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是否核定专职和长期兼职人员</w:t>
            </w:r>
          </w:p>
        </w:tc>
        <w:tc>
          <w:tcPr>
            <w:tcW w:w="168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查看党建资料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是否具有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名以上党员，并按要求建立党的组织</w:t>
            </w:r>
          </w:p>
        </w:tc>
        <w:tc>
          <w:tcPr>
            <w:tcW w:w="168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换届情况</w:t>
            </w: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是否按照章程规定的年限进行了换届</w:t>
            </w:r>
          </w:p>
        </w:tc>
        <w:tc>
          <w:tcPr>
            <w:tcW w:w="168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kern w:val="0"/>
                <w:sz w:val="22"/>
                <w:szCs w:val="22"/>
              </w:rPr>
              <w:t>查看章程，理事名册，会议通知、签到簿、名册、纪要和会场影像资料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换届程序及有关材料是否合法有效</w:t>
            </w:r>
          </w:p>
        </w:tc>
        <w:tc>
          <w:tcPr>
            <w:tcW w:w="168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理事会会议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是否制定理事会会议制度</w:t>
            </w:r>
          </w:p>
        </w:tc>
        <w:tc>
          <w:tcPr>
            <w:tcW w:w="168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相关会议纪要，会议决定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重大事项是否经理事会议表决</w:t>
            </w:r>
          </w:p>
        </w:tc>
        <w:tc>
          <w:tcPr>
            <w:tcW w:w="168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理事会会议是否执行</w:t>
            </w:r>
          </w:p>
        </w:tc>
        <w:tc>
          <w:tcPr>
            <w:tcW w:w="168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是否按照章程规定召开了理事会</w:t>
            </w:r>
          </w:p>
        </w:tc>
        <w:tc>
          <w:tcPr>
            <w:tcW w:w="168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负责人任职情况</w:t>
            </w: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理事长任职是否符合相关规定，年龄是否超龄</w:t>
            </w:r>
          </w:p>
        </w:tc>
        <w:tc>
          <w:tcPr>
            <w:tcW w:w="168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查看人员备案表、会议纪要、履职报告等材料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5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2.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理事长是否按照章程规定以及本年度工作计划的要求履职</w:t>
            </w:r>
          </w:p>
        </w:tc>
        <w:tc>
          <w:tcPr>
            <w:tcW w:w="168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财务情况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会计出纳情况</w:t>
            </w: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会计是否为专职</w:t>
            </w:r>
          </w:p>
        </w:tc>
        <w:tc>
          <w:tcPr>
            <w:tcW w:w="168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查验会计资格证书、劳务合同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会计出纳是否为一个人</w:t>
            </w:r>
          </w:p>
        </w:tc>
        <w:tc>
          <w:tcPr>
            <w:tcW w:w="168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资金管理情况</w:t>
            </w: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是否存在现有资金低于原始资金</w:t>
            </w:r>
          </w:p>
        </w:tc>
        <w:tc>
          <w:tcPr>
            <w:tcW w:w="168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查看原始凭证、会计报表等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是否存在抽逃原始资金</w:t>
            </w:r>
          </w:p>
        </w:tc>
        <w:tc>
          <w:tcPr>
            <w:tcW w:w="168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经费支出审批情况</w:t>
            </w: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经费支出是否履行相应的审批程序</w:t>
            </w:r>
          </w:p>
        </w:tc>
        <w:tc>
          <w:tcPr>
            <w:tcW w:w="168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查看会计账簿、银行对账单、原始凭证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是否存在违规领取报酬</w:t>
            </w:r>
          </w:p>
        </w:tc>
        <w:tc>
          <w:tcPr>
            <w:tcW w:w="168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  <w:jc w:val="center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是否存在白条入帐情况</w:t>
            </w:r>
          </w:p>
        </w:tc>
        <w:tc>
          <w:tcPr>
            <w:tcW w:w="168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5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是否存在违规报销费用</w:t>
            </w:r>
          </w:p>
        </w:tc>
        <w:tc>
          <w:tcPr>
            <w:tcW w:w="1686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承接服务情况</w:t>
            </w:r>
          </w:p>
        </w:tc>
        <w:tc>
          <w:tcPr>
            <w:tcW w:w="3322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是否存在承接政府服务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查看会计账簿、银行对账单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检查内容</w:t>
            </w:r>
          </w:p>
        </w:tc>
        <w:tc>
          <w:tcPr>
            <w:tcW w:w="332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检查清单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检查方法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5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其他情况</w:t>
            </w: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业务活动情况</w:t>
            </w:r>
          </w:p>
        </w:tc>
        <w:tc>
          <w:tcPr>
            <w:tcW w:w="332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是否依章程开展活动</w:t>
            </w:r>
          </w:p>
        </w:tc>
        <w:tc>
          <w:tcPr>
            <w:tcW w:w="1686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查看相关活动资料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是否超业务范围活动</w:t>
            </w:r>
          </w:p>
        </w:tc>
        <w:tc>
          <w:tcPr>
            <w:tcW w:w="1686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重大事项是否进行了报告</w:t>
            </w:r>
          </w:p>
        </w:tc>
        <w:tc>
          <w:tcPr>
            <w:tcW w:w="1686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信息公开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信用承诺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是否按要求报送年报资料</w:t>
            </w:r>
          </w:p>
        </w:tc>
        <w:tc>
          <w:tcPr>
            <w:tcW w:w="168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sz w:val="22"/>
                <w:szCs w:val="22"/>
              </w:rPr>
              <w:t>查看年报资料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sz w:val="22"/>
                <w:szCs w:val="22"/>
              </w:rPr>
              <w:t>公开网站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是否通过适当方式公开了社会组织架构、经费支出情况等</w:t>
            </w:r>
          </w:p>
        </w:tc>
        <w:tc>
          <w:tcPr>
            <w:tcW w:w="168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是否签订信用承诺书并向社会公示</w:t>
            </w:r>
          </w:p>
        </w:tc>
        <w:tc>
          <w:tcPr>
            <w:tcW w:w="168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证书使用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法人登记证正本是否依法悬挂、副本是否保存完好</w:t>
            </w:r>
          </w:p>
        </w:tc>
        <w:tc>
          <w:tcPr>
            <w:tcW w:w="168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查看相关证书、公章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查看证书是否在有效期内</w:t>
            </w:r>
          </w:p>
        </w:tc>
        <w:tc>
          <w:tcPr>
            <w:tcW w:w="168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查看法人登记证上的住所是否与现办公地址一致</w:t>
            </w:r>
          </w:p>
        </w:tc>
        <w:tc>
          <w:tcPr>
            <w:tcW w:w="168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社会组织档案情况</w:t>
            </w: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社会组织相关档案保存是否规范、完整</w:t>
            </w:r>
          </w:p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查看相关档案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  <w:jc w:val="center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中心工作情况</w:t>
            </w: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是否开展垃圾分类、乡村振兴、疫情防控等工作</w:t>
            </w:r>
          </w:p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查看相关文件资料、设施设备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876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负责人签字：</w:t>
            </w: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90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131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ind w:firstLine="880" w:firstLineChars="40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9" w:type="dxa"/>
          <w:trHeight w:val="305" w:hRule="atLeast"/>
          <w:jc w:val="center"/>
        </w:trPr>
        <w:tc>
          <w:tcPr>
            <w:tcW w:w="9633" w:type="dxa"/>
            <w:gridSpan w:val="12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抽查检查人员签字：</w:t>
            </w:r>
          </w:p>
          <w:p>
            <w:pPr>
              <w:shd w:val="solid" w:color="FFFFFF" w:fill="auto"/>
              <w:autoSpaceDN w:val="0"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hd w:val="solid" w:color="FFFFFF" w:fill="auto"/>
              <w:autoSpaceDN w:val="0"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hd w:val="solid" w:color="FFFFFF" w:fill="auto"/>
              <w:autoSpaceDN w:val="0"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35EE9"/>
    <w:rsid w:val="634862D2"/>
    <w:rsid w:val="66735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2022-04-13T01:53:00Z</dcterms:created>
  <dc:creator>王沛薇</dc:creator>
  <cp:lastModifiedBy>王沛薇</cp:lastModifiedBy>
  <dcterms:modified xsi:type="dcterms:W3CDTF">2022-04-13T02:03:26Z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